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0D" w:rsidRPr="0089763D" w:rsidRDefault="00374F0D" w:rsidP="00374F0D">
      <w:pPr>
        <w:rPr>
          <w:rFonts w:ascii="Baskerville Old Face" w:hAnsi="Baskerville Old Face"/>
          <w:b/>
          <w:sz w:val="28"/>
          <w:szCs w:val="28"/>
          <w:lang w:val="es-ES"/>
        </w:rPr>
      </w:pPr>
      <w:r w:rsidRPr="0089763D">
        <w:rPr>
          <w:rFonts w:ascii="Baskerville Old Face" w:hAnsi="Baskerville Old Face"/>
          <w:b/>
          <w:sz w:val="28"/>
          <w:szCs w:val="28"/>
          <w:lang w:val="es-ES"/>
        </w:rPr>
        <w:t>Oficina de Acceso a la Información Municipal</w:t>
      </w:r>
    </w:p>
    <w:p w:rsidR="00374F0D" w:rsidRPr="0089763D" w:rsidRDefault="00374F0D" w:rsidP="00374F0D">
      <w:pPr>
        <w:rPr>
          <w:rFonts w:ascii="Baskerville Old Face" w:hAnsi="Baskerville Old Face"/>
          <w:b/>
          <w:sz w:val="24"/>
          <w:szCs w:val="24"/>
          <w:lang w:val="es-ES"/>
        </w:rPr>
      </w:pPr>
      <w:r w:rsidRPr="0089763D">
        <w:rPr>
          <w:rFonts w:ascii="Baskerville Old Face" w:hAnsi="Baskerville Old Face"/>
          <w:b/>
          <w:sz w:val="24"/>
          <w:szCs w:val="24"/>
          <w:lang w:val="es-ES"/>
        </w:rPr>
        <w:t>(OA</w:t>
      </w:r>
      <w:bookmarkStart w:id="0" w:name="_GoBack"/>
      <w:bookmarkEnd w:id="0"/>
      <w:r w:rsidRPr="0089763D">
        <w:rPr>
          <w:rFonts w:ascii="Baskerville Old Face" w:hAnsi="Baskerville Old Face"/>
          <w:b/>
          <w:sz w:val="24"/>
          <w:szCs w:val="24"/>
          <w:lang w:val="es-ES"/>
        </w:rPr>
        <w:t>IM)</w:t>
      </w:r>
    </w:p>
    <w:p w:rsidR="00374F0D" w:rsidRDefault="00374F0D" w:rsidP="00374F0D">
      <w:pPr>
        <w:ind w:left="720"/>
        <w:rPr>
          <w:rFonts w:ascii="Baskerville Old Face" w:hAnsi="Baskerville Old Face"/>
          <w:sz w:val="28"/>
          <w:szCs w:val="28"/>
          <w:lang w:val="es-ES"/>
        </w:rPr>
      </w:pPr>
      <w:r>
        <w:rPr>
          <w:rFonts w:ascii="Baskerville Old Face" w:hAnsi="Baskerville Old Face"/>
          <w:sz w:val="28"/>
          <w:szCs w:val="28"/>
          <w:lang w:val="es-ES"/>
        </w:rPr>
        <w:t>La Ley General de Libre Acceso a la Información Pública fue aprobada por el Congreso Nacional el día 13 de julio del 2004. El día 28 del mismo mes y año fue promulgada por el Poder Ejecutivo. El año siguiente se estableció su reglamentación.</w:t>
      </w:r>
    </w:p>
    <w:p w:rsidR="00374F0D" w:rsidRDefault="00374F0D" w:rsidP="00374F0D">
      <w:pPr>
        <w:rPr>
          <w:rFonts w:ascii="Baskerville Old Face" w:hAnsi="Baskerville Old Face"/>
          <w:sz w:val="28"/>
          <w:szCs w:val="28"/>
          <w:lang w:val="es-ES"/>
        </w:rPr>
      </w:pPr>
    </w:p>
    <w:p w:rsidR="00374F0D" w:rsidRPr="003371CF" w:rsidRDefault="00374F0D" w:rsidP="00374F0D">
      <w:pPr>
        <w:rPr>
          <w:rFonts w:ascii="Baskerville Old Face" w:hAnsi="Baskerville Old Face"/>
          <w:sz w:val="24"/>
          <w:szCs w:val="24"/>
          <w:lang w:val="es-ES"/>
        </w:rPr>
      </w:pPr>
      <w:r w:rsidRPr="003371CF">
        <w:rPr>
          <w:rFonts w:ascii="Baskerville Old Face" w:hAnsi="Baskerville Old Face"/>
          <w:sz w:val="24"/>
          <w:szCs w:val="24"/>
          <w:lang w:val="es-ES"/>
        </w:rPr>
        <w:t>MANUAL DE PROCEDIMIENTOS</w:t>
      </w:r>
    </w:p>
    <w:p w:rsidR="00374F0D" w:rsidRDefault="00374F0D" w:rsidP="00374F0D">
      <w:pPr>
        <w:jc w:val="both"/>
        <w:rPr>
          <w:rFonts w:ascii="Baskerville Old Face" w:hAnsi="Baskerville Old Face"/>
          <w:sz w:val="28"/>
          <w:szCs w:val="28"/>
          <w:lang w:val="es-ES"/>
        </w:rPr>
      </w:pPr>
      <w:r>
        <w:rPr>
          <w:rFonts w:ascii="Baskerville Old Face" w:hAnsi="Baskerville Old Face"/>
          <w:sz w:val="28"/>
          <w:szCs w:val="28"/>
          <w:lang w:val="es-ES"/>
        </w:rPr>
        <w:tab/>
        <w:t>El acceso público a la información es gratuito. La Ley No.200-04, norma la forma de solicitar la información:</w:t>
      </w:r>
    </w:p>
    <w:p w:rsidR="00374F0D" w:rsidRPr="00CC224D" w:rsidRDefault="00374F0D" w:rsidP="00374F0D">
      <w:pPr>
        <w:jc w:val="both"/>
        <w:rPr>
          <w:rFonts w:ascii="Baskerville Old Face" w:hAnsi="Baskerville Old Face"/>
          <w:sz w:val="16"/>
          <w:szCs w:val="16"/>
          <w:lang w:val="es-ES"/>
        </w:rPr>
      </w:pPr>
    </w:p>
    <w:p w:rsidR="00374F0D" w:rsidRPr="003371CF" w:rsidRDefault="00374F0D" w:rsidP="00374F0D">
      <w:pPr>
        <w:pStyle w:val="Prrafodelista"/>
        <w:numPr>
          <w:ilvl w:val="0"/>
          <w:numId w:val="1"/>
        </w:numPr>
        <w:jc w:val="both"/>
        <w:rPr>
          <w:rFonts w:ascii="Baskerville Old Face" w:hAnsi="Baskerville Old Face"/>
          <w:sz w:val="28"/>
          <w:szCs w:val="28"/>
          <w:lang w:val="es-ES"/>
        </w:rPr>
      </w:pPr>
      <w:r w:rsidRPr="003371CF">
        <w:rPr>
          <w:rFonts w:ascii="Baskerville Old Face" w:hAnsi="Baskerville Old Face"/>
          <w:sz w:val="28"/>
          <w:szCs w:val="28"/>
          <w:lang w:val="es-ES"/>
        </w:rPr>
        <w:t>La solicitud de acceso a la información debe ser planteada en forma escrita;</w:t>
      </w:r>
    </w:p>
    <w:p w:rsidR="00374F0D" w:rsidRDefault="00374F0D" w:rsidP="00374F0D">
      <w:pPr>
        <w:pStyle w:val="Prrafodelista"/>
        <w:numPr>
          <w:ilvl w:val="0"/>
          <w:numId w:val="1"/>
        </w:numPr>
        <w:jc w:val="both"/>
        <w:rPr>
          <w:rFonts w:ascii="Baskerville Old Face" w:hAnsi="Baskerville Old Face"/>
          <w:sz w:val="28"/>
          <w:szCs w:val="28"/>
          <w:lang w:val="es-ES"/>
        </w:rPr>
      </w:pPr>
      <w:r>
        <w:rPr>
          <w:rFonts w:ascii="Baskerville Old Face" w:hAnsi="Baskerville Old Face"/>
          <w:sz w:val="28"/>
          <w:szCs w:val="28"/>
          <w:lang w:val="es-ES"/>
        </w:rPr>
        <w:t>La información solicitada podrá ser entregada en forma personal, por teléfono, facsímile, certificado, correo electrónico o en formatos disponibles en una página web;</w:t>
      </w:r>
    </w:p>
    <w:p w:rsidR="00374F0D" w:rsidRDefault="00374F0D" w:rsidP="00374F0D">
      <w:pPr>
        <w:pStyle w:val="Prrafodelista"/>
        <w:numPr>
          <w:ilvl w:val="0"/>
          <w:numId w:val="1"/>
        </w:numPr>
        <w:jc w:val="both"/>
        <w:rPr>
          <w:rFonts w:ascii="Baskerville Old Face" w:hAnsi="Baskerville Old Face"/>
          <w:sz w:val="28"/>
          <w:szCs w:val="28"/>
          <w:lang w:val="es-ES"/>
        </w:rPr>
      </w:pPr>
      <w:r>
        <w:rPr>
          <w:rFonts w:ascii="Baskerville Old Face" w:hAnsi="Baskerville Old Face"/>
          <w:sz w:val="28"/>
          <w:szCs w:val="28"/>
          <w:lang w:val="es-ES"/>
        </w:rPr>
        <w:t>Toda solicitud deberá ser satisfecha en un plazo no mayor de quince días hábiles, que podrá prorrogarse en forma excepcional por otros diez días hábiles cuando medien circunstancias que dificulten reunir la información solicitada;</w:t>
      </w:r>
    </w:p>
    <w:p w:rsidR="00374F0D" w:rsidRPr="003371CF" w:rsidRDefault="00374F0D" w:rsidP="00374F0D">
      <w:pPr>
        <w:pStyle w:val="Prrafodelista"/>
        <w:numPr>
          <w:ilvl w:val="0"/>
          <w:numId w:val="1"/>
        </w:numPr>
        <w:jc w:val="both"/>
        <w:rPr>
          <w:rFonts w:ascii="Baskerville Old Face" w:hAnsi="Baskerville Old Face"/>
          <w:sz w:val="28"/>
          <w:szCs w:val="28"/>
          <w:lang w:val="es-ES"/>
        </w:rPr>
      </w:pPr>
      <w:r>
        <w:rPr>
          <w:rFonts w:ascii="Baskerville Old Face" w:hAnsi="Baskerville Old Face"/>
          <w:sz w:val="28"/>
          <w:szCs w:val="28"/>
          <w:lang w:val="es-ES"/>
        </w:rPr>
        <w:t>El principio general que habrá de respetarse siempre es que la información debe ser ofrecida en el tiempo fijado y que toda denegación de información debe ser escrita e indicar las razones legales que la justifican, y explicarse al ciudadano toda circunstancia que justificare reserva o confidencialidad.</w:t>
      </w:r>
    </w:p>
    <w:p w:rsidR="00374F0D" w:rsidRDefault="00374F0D" w:rsidP="00374F0D">
      <w:pPr>
        <w:jc w:val="both"/>
        <w:rPr>
          <w:rFonts w:ascii="Baskerville Old Face" w:hAnsi="Baskerville Old Face"/>
          <w:sz w:val="28"/>
          <w:szCs w:val="28"/>
          <w:lang w:val="es-ES"/>
        </w:rPr>
      </w:pPr>
    </w:p>
    <w:p w:rsidR="00374F0D" w:rsidRDefault="00374F0D" w:rsidP="00374F0D">
      <w:pPr>
        <w:jc w:val="both"/>
        <w:rPr>
          <w:rFonts w:ascii="Baskerville Old Face" w:hAnsi="Baskerville Old Face"/>
          <w:sz w:val="28"/>
          <w:szCs w:val="28"/>
          <w:lang w:val="es-ES"/>
        </w:rPr>
      </w:pPr>
    </w:p>
    <w:p w:rsidR="00173B21" w:rsidRPr="00374F0D" w:rsidRDefault="00173B21">
      <w:pPr>
        <w:rPr>
          <w:lang w:val="es-ES"/>
        </w:rPr>
      </w:pPr>
    </w:p>
    <w:sectPr w:rsidR="00173B21" w:rsidRPr="00374F0D" w:rsidSect="00173B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011E"/>
    <w:multiLevelType w:val="hybridMultilevel"/>
    <w:tmpl w:val="FF5C0768"/>
    <w:lvl w:ilvl="0" w:tplc="79F07C38">
      <w:start w:val="1"/>
      <w:numFmt w:val="decimal"/>
      <w:lvlText w:val="%1."/>
      <w:lvlJc w:val="left"/>
      <w:pPr>
        <w:ind w:left="735" w:hanging="375"/>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4F0D"/>
    <w:rsid w:val="00173B21"/>
    <w:rsid w:val="00374F0D"/>
    <w:rsid w:val="008976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0D"/>
    <w:pPr>
      <w:spacing w:after="0" w:line="180" w:lineRule="atLeast"/>
      <w:jc w:val="center"/>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F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1029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2021-03-13T12:24:00Z</dcterms:created>
  <dcterms:modified xsi:type="dcterms:W3CDTF">2021-03-13T12:27:00Z</dcterms:modified>
</cp:coreProperties>
</file>